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0C" w:rsidRDefault="00B7040C">
      <w:pPr>
        <w:rPr>
          <w:b/>
        </w:rPr>
      </w:pPr>
      <w:r w:rsidRPr="00B7040C">
        <w:rPr>
          <w:b/>
        </w:rPr>
        <w:t>TRƯỜNG THPT TRUNG PHÚ</w:t>
      </w:r>
    </w:p>
    <w:p w:rsidR="00B7040C" w:rsidRPr="00B7040C" w:rsidRDefault="00B7040C" w:rsidP="00B7040C">
      <w:pPr>
        <w:jc w:val="center"/>
        <w:rPr>
          <w:b/>
          <w:sz w:val="36"/>
          <w:szCs w:val="36"/>
        </w:rPr>
      </w:pPr>
      <w:r w:rsidRPr="00B7040C">
        <w:rPr>
          <w:b/>
          <w:sz w:val="36"/>
          <w:szCs w:val="36"/>
        </w:rPr>
        <w:t>THÔNG BÁO VỀ VIỆC MUA SGK</w:t>
      </w:r>
    </w:p>
    <w:p w:rsidR="00B7040C" w:rsidRPr="00B7040C" w:rsidRDefault="00B7040C" w:rsidP="00CF5840">
      <w:pPr>
        <w:tabs>
          <w:tab w:val="left" w:pos="2865"/>
        </w:tabs>
        <w:ind w:firstLine="720"/>
        <w:jc w:val="both"/>
        <w:rPr>
          <w:sz w:val="28"/>
          <w:szCs w:val="28"/>
        </w:rPr>
      </w:pPr>
      <w:r w:rsidRPr="00B7040C">
        <w:rPr>
          <w:sz w:val="28"/>
          <w:szCs w:val="28"/>
        </w:rPr>
        <w:t>Trường THPT Trung Phú thông báo đến các em học sinh khối 10 năm học 2022 – 2023 về việc mua SGK như sau:</w:t>
      </w:r>
    </w:p>
    <w:p w:rsidR="00B7040C" w:rsidRDefault="00B7040C" w:rsidP="00B7040C">
      <w:pPr>
        <w:tabs>
          <w:tab w:val="left" w:pos="2865"/>
        </w:tabs>
        <w:ind w:firstLine="720"/>
        <w:rPr>
          <w:sz w:val="28"/>
          <w:szCs w:val="28"/>
        </w:rPr>
      </w:pPr>
      <w:r w:rsidRPr="00B7040C">
        <w:rPr>
          <w:sz w:val="28"/>
          <w:szCs w:val="28"/>
        </w:rPr>
        <w:t>1. Loại sách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978"/>
        <w:gridCol w:w="5580"/>
      </w:tblGrid>
      <w:tr w:rsidR="00B7040C" w:rsidTr="00CF5840">
        <w:tc>
          <w:tcPr>
            <w:tcW w:w="3978" w:type="dxa"/>
          </w:tcPr>
          <w:p w:rsidR="00B7040C" w:rsidRPr="00CF5840" w:rsidRDefault="00CF5840" w:rsidP="00FA56D6">
            <w:pPr>
              <w:tabs>
                <w:tab w:val="left" w:pos="2865"/>
              </w:tabs>
              <w:jc w:val="center"/>
              <w:rPr>
                <w:b/>
                <w:sz w:val="28"/>
                <w:szCs w:val="28"/>
              </w:rPr>
            </w:pPr>
            <w:r w:rsidRPr="00CF5840">
              <w:rPr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</w:tcPr>
          <w:p w:rsidR="00B7040C" w:rsidRPr="00CF5840" w:rsidRDefault="00CF5840" w:rsidP="00FA56D6">
            <w:pPr>
              <w:tabs>
                <w:tab w:val="left" w:pos="2865"/>
              </w:tabs>
              <w:jc w:val="center"/>
              <w:rPr>
                <w:b/>
                <w:sz w:val="28"/>
                <w:szCs w:val="28"/>
              </w:rPr>
            </w:pPr>
            <w:r w:rsidRPr="00CF5840">
              <w:rPr>
                <w:b/>
                <w:sz w:val="28"/>
                <w:szCs w:val="28"/>
              </w:rPr>
              <w:t>Loại sách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1638D1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- tập 1,2</w:t>
            </w:r>
          </w:p>
        </w:tc>
        <w:tc>
          <w:tcPr>
            <w:tcW w:w="5580" w:type="dxa"/>
          </w:tcPr>
          <w:p w:rsidR="00CF5840" w:rsidRDefault="00CF5840" w:rsidP="001638D1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Ngữ văn - </w:t>
            </w:r>
            <w:r>
              <w:rPr>
                <w:sz w:val="28"/>
                <w:szCs w:val="28"/>
              </w:rPr>
              <w:t>tập 1,2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Friends Global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lí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lí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kinh tế và pháp luật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nối tri thức với cuộc sống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Thiết kế và công nghệ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nối tri thức với cuộc sống</w:t>
            </w:r>
          </w:p>
        </w:tc>
      </w:tr>
      <w:tr w:rsidR="00CF5840" w:rsidTr="00CF5840">
        <w:tc>
          <w:tcPr>
            <w:tcW w:w="3978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trồng trọt</w:t>
            </w:r>
          </w:p>
        </w:tc>
        <w:tc>
          <w:tcPr>
            <w:tcW w:w="5580" w:type="dxa"/>
          </w:tcPr>
          <w:p w:rsidR="00CF5840" w:rsidRDefault="00CF5840" w:rsidP="00FA56D6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nối tri thức với cuộc sống</w:t>
            </w:r>
          </w:p>
        </w:tc>
      </w:tr>
    </w:tbl>
    <w:p w:rsidR="00B7040C" w:rsidRPr="00CF5840" w:rsidRDefault="00B7040C" w:rsidP="00B7040C">
      <w:pPr>
        <w:tabs>
          <w:tab w:val="left" w:pos="2865"/>
        </w:tabs>
        <w:ind w:firstLine="720"/>
        <w:rPr>
          <w:sz w:val="8"/>
          <w:szCs w:val="28"/>
          <w:vertAlign w:val="subscript"/>
        </w:rPr>
      </w:pPr>
    </w:p>
    <w:p w:rsidR="00CF5840" w:rsidRDefault="00CF5840" w:rsidP="00CF5840">
      <w:pPr>
        <w:tabs>
          <w:tab w:val="left" w:pos="28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Hình thức mua: </w:t>
      </w:r>
    </w:p>
    <w:p w:rsidR="00CF5840" w:rsidRDefault="00CF5840" w:rsidP="00CF5840">
      <w:pPr>
        <w:tabs>
          <w:tab w:val="left" w:pos="28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*Hình thức 1: Học sinh tự mua tại các nhà sách theo loại sách đã thông báo trên, các em chỉ mua SGK theo môn học đã chọn.</w:t>
      </w:r>
    </w:p>
    <w:p w:rsidR="00CF5840" w:rsidRDefault="00CF5840" w:rsidP="00CF5840">
      <w:pPr>
        <w:tabs>
          <w:tab w:val="left" w:pos="28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Hình thứ</w:t>
      </w:r>
      <w:r>
        <w:rPr>
          <w:sz w:val="28"/>
          <w:szCs w:val="28"/>
        </w:rPr>
        <w:t>c 2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Học sinh</w:t>
      </w:r>
      <w:r>
        <w:rPr>
          <w:sz w:val="28"/>
          <w:szCs w:val="28"/>
        </w:rPr>
        <w:t xml:space="preserve"> đăng ký cho giáo viên chủ nhiệm vào ngày 22/8. Nhà trường liên hệ Nhà xuất bản. Khi có sách, học sinh nhận tại thư viện của trường.</w:t>
      </w:r>
    </w:p>
    <w:p w:rsidR="00CF5840" w:rsidRPr="00CF5840" w:rsidRDefault="00CF5840" w:rsidP="00CF5840">
      <w:pPr>
        <w:tabs>
          <w:tab w:val="left" w:pos="6856"/>
        </w:tabs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5840">
        <w:rPr>
          <w:b/>
          <w:sz w:val="28"/>
          <w:szCs w:val="28"/>
        </w:rPr>
        <w:t>HIỆU TRƯỞNG</w:t>
      </w:r>
    </w:p>
    <w:p w:rsidR="00CF5840" w:rsidRPr="00CF5840" w:rsidRDefault="00CF5840" w:rsidP="00CF5840">
      <w:pPr>
        <w:tabs>
          <w:tab w:val="left" w:pos="6856"/>
        </w:tabs>
        <w:rPr>
          <w:b/>
          <w:sz w:val="28"/>
          <w:szCs w:val="28"/>
        </w:rPr>
      </w:pPr>
      <w:bookmarkStart w:id="0" w:name="_GoBack"/>
      <w:bookmarkEnd w:id="0"/>
    </w:p>
    <w:p w:rsidR="00CF5840" w:rsidRPr="00CF5840" w:rsidRDefault="00CF5840" w:rsidP="00CF5840">
      <w:pPr>
        <w:tabs>
          <w:tab w:val="left" w:pos="6856"/>
        </w:tabs>
        <w:ind w:firstLine="720"/>
        <w:rPr>
          <w:b/>
          <w:sz w:val="28"/>
          <w:szCs w:val="28"/>
        </w:rPr>
      </w:pPr>
      <w:r w:rsidRPr="00CF5840">
        <w:rPr>
          <w:b/>
          <w:sz w:val="28"/>
          <w:szCs w:val="28"/>
        </w:rPr>
        <w:t xml:space="preserve">                                                                                       LÊ ĐỨC CHINH</w:t>
      </w:r>
    </w:p>
    <w:sectPr w:rsidR="00CF5840" w:rsidRPr="00CF5840" w:rsidSect="00B7040C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654A"/>
    <w:multiLevelType w:val="hybridMultilevel"/>
    <w:tmpl w:val="D4FC5538"/>
    <w:lvl w:ilvl="0" w:tplc="9DF69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0C"/>
    <w:rsid w:val="00B7040C"/>
    <w:rsid w:val="00BD6995"/>
    <w:rsid w:val="00CF5840"/>
    <w:rsid w:val="00D76AD1"/>
    <w:rsid w:val="00F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0C"/>
    <w:pPr>
      <w:ind w:left="720"/>
      <w:contextualSpacing/>
    </w:pPr>
  </w:style>
  <w:style w:type="table" w:styleId="TableGrid">
    <w:name w:val="Table Grid"/>
    <w:basedOn w:val="TableNormal"/>
    <w:uiPriority w:val="59"/>
    <w:rsid w:val="00B7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0C"/>
    <w:pPr>
      <w:ind w:left="720"/>
      <w:contextualSpacing/>
    </w:pPr>
  </w:style>
  <w:style w:type="table" w:styleId="TableGrid">
    <w:name w:val="Table Grid"/>
    <w:basedOn w:val="TableNormal"/>
    <w:uiPriority w:val="59"/>
    <w:rsid w:val="00B7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2022-08-21T01:49:00Z</dcterms:created>
  <dcterms:modified xsi:type="dcterms:W3CDTF">2022-08-21T02:07:00Z</dcterms:modified>
</cp:coreProperties>
</file>